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E3124" w14:textId="2729D2E5" w:rsidR="00CB66A1" w:rsidRDefault="00CB66A1">
      <w:pPr>
        <w:tabs>
          <w:tab w:val="right" w:pos="9072"/>
        </w:tabs>
        <w:rPr>
          <w:rFonts w:cstheme="minorHAnsi"/>
          <w:color w:val="C00000"/>
          <w:sz w:val="52"/>
          <w:szCs w:val="52"/>
        </w:rPr>
      </w:pPr>
      <w:r>
        <w:rPr>
          <w:rFonts w:cstheme="minorHAnsi"/>
          <w:color w:val="C00000"/>
          <w:sz w:val="52"/>
          <w:szCs w:val="52"/>
        </w:rPr>
        <w:t>PRESS RELEASE</w:t>
      </w:r>
    </w:p>
    <w:p w14:paraId="2FD011B0" w14:textId="0E4BBB1A" w:rsidR="00CB66A1" w:rsidRDefault="00CB66A1">
      <w:pPr>
        <w:pStyle w:val="Title"/>
        <w:pBdr>
          <w:top w:val="nil"/>
          <w:left w:val="nil"/>
          <w:bottom w:val="nil"/>
          <w:right w:val="nil"/>
        </w:pBdr>
        <w:jc w:val="left"/>
        <w:rPr>
          <w:rFonts w:asciiTheme="minorHAnsi" w:hAnsiTheme="minorHAnsi" w:cstheme="minorHAnsi"/>
          <w:bCs w:val="0"/>
          <w:szCs w:val="22"/>
        </w:rPr>
      </w:pPr>
      <w:r>
        <w:rPr>
          <w:rFonts w:asciiTheme="minorHAnsi" w:hAnsiTheme="minorHAnsi" w:cstheme="minorHAnsi"/>
          <w:bCs w:val="0"/>
          <w:szCs w:val="22"/>
        </w:rPr>
        <w:t>Released 09 October 2024</w:t>
      </w:r>
    </w:p>
    <w:p w14:paraId="5C435E15" w14:textId="77777777" w:rsidR="00CB66A1" w:rsidRDefault="00CB66A1">
      <w:pPr>
        <w:pStyle w:val="Title"/>
        <w:pBdr>
          <w:top w:val="nil"/>
          <w:left w:val="nil"/>
          <w:bottom w:val="nil"/>
          <w:right w:val="nil"/>
        </w:pBdr>
        <w:jc w:val="left"/>
        <w:rPr>
          <w:rFonts w:asciiTheme="minorHAnsi" w:hAnsiTheme="minorHAnsi" w:cstheme="minorHAnsi"/>
          <w:b w:val="0"/>
          <w:szCs w:val="22"/>
        </w:rPr>
      </w:pPr>
    </w:p>
    <w:p w14:paraId="1F7D40F8" w14:textId="77C1C2CE" w:rsidR="00CB66A1" w:rsidRDefault="00CB66A1">
      <w:pPr>
        <w:pStyle w:val="Title"/>
        <w:pBdr>
          <w:top w:val="nil"/>
          <w:left w:val="nil"/>
          <w:bottom w:val="nil"/>
          <w:right w:val="nil"/>
        </w:pBdr>
        <w:jc w:val="left"/>
        <w:rPr>
          <w:rFonts w:asciiTheme="minorHAnsi" w:hAnsiTheme="minorHAnsi" w:cstheme="minorHAnsi"/>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6" w:history="1">
        <w:r>
          <w:rPr>
            <w:rStyle w:val="Hyperlink"/>
            <w:rFonts w:asciiTheme="minorHAnsi" w:hAnsiTheme="minorHAnsi" w:cstheme="minorHAnsi"/>
            <w:b w:val="0"/>
            <w:bCs w:val="0"/>
            <w:szCs w:val="22"/>
          </w:rPr>
          <w:t>parkfield.co.uk/e2s/h1-print.jpg</w:t>
        </w:r>
      </w:hyperlink>
      <w:r>
        <w:rPr>
          <w:rFonts w:asciiTheme="minorHAnsi" w:hAnsiTheme="minorHAnsi" w:cstheme="minorHAnsi"/>
          <w:szCs w:val="22"/>
        </w:rPr>
        <w:t xml:space="preserve"> </w:t>
      </w:r>
    </w:p>
    <w:p w14:paraId="23322ECE" w14:textId="77777777" w:rsidR="00CB66A1" w:rsidRDefault="00CB66A1">
      <w:pPr>
        <w:tabs>
          <w:tab w:val="left" w:pos="851"/>
          <w:tab w:val="right" w:pos="9072"/>
        </w:tabs>
        <w:rPr>
          <w:rFonts w:cstheme="minorHAnsi"/>
        </w:rPr>
      </w:pPr>
    </w:p>
    <w:p w14:paraId="573A5DF7" w14:textId="33BD1DC0" w:rsidR="00CB66A1" w:rsidRDefault="00CB66A1">
      <w:pPr>
        <w:tabs>
          <w:tab w:val="left" w:pos="851"/>
          <w:tab w:val="right" w:pos="9072"/>
        </w:tabs>
        <w:rPr>
          <w:rFonts w:cstheme="minorHAnsi"/>
        </w:rPr>
      </w:pPr>
      <w:r>
        <w:rPr>
          <w:rFonts w:cstheme="minorHAnsi"/>
        </w:rPr>
        <w:t xml:space="preserve">To download a Word file of the text, go to </w:t>
      </w:r>
      <w:hyperlink r:id="rId7" w:history="1">
        <w:r>
          <w:rPr>
            <w:rStyle w:val="Hyperlink"/>
            <w:rFonts w:cstheme="minorHAnsi"/>
          </w:rPr>
          <w:t>parkfield.co.uk/e2s/h1-gb.docx</w:t>
        </w:r>
      </w:hyperlink>
      <w:r>
        <w:rPr>
          <w:rFonts w:cstheme="minorHAnsi"/>
        </w:rPr>
        <w:t xml:space="preserve"> </w:t>
      </w:r>
      <w:r>
        <w:rPr>
          <w:rFonts w:cstheme="minorHAnsi"/>
        </w:rPr>
        <w:br/>
      </w:r>
    </w:p>
    <w:p w14:paraId="495A5D4C" w14:textId="70B00EAC" w:rsidR="005A7F7B" w:rsidRPr="00CB66A1" w:rsidRDefault="00CB66A1" w:rsidP="005A7F7B">
      <w:pPr>
        <w:tabs>
          <w:tab w:val="left" w:pos="851"/>
          <w:tab w:val="right" w:pos="9072"/>
        </w:tabs>
        <w:rPr>
          <w:rFonts w:cstheme="minorHAnsi"/>
        </w:rPr>
      </w:pPr>
      <w:r>
        <w:rPr>
          <w:rFonts w:cstheme="minorHAnsi"/>
        </w:rPr>
        <w:t xml:space="preserve">To view all E2S press information, go to </w:t>
      </w:r>
      <w:hyperlink r:id="rId8">
        <w:r>
          <w:rPr>
            <w:rStyle w:val="InternetLink"/>
            <w:rFonts w:cstheme="minorHAnsi"/>
            <w:bCs/>
          </w:rPr>
          <w:t>parkfield.co.uk/e2s/</w:t>
        </w:r>
      </w:hyperlink>
      <w:r w:rsidR="005A7F7B">
        <w:br/>
      </w:r>
      <w:r w:rsidR="005A7F7B">
        <w:br/>
      </w:r>
      <w:r w:rsidR="005A7F7B">
        <w:rPr>
          <w:b/>
        </w:rPr>
        <w:t xml:space="preserve">E2S launches </w:t>
      </w:r>
      <w:r w:rsidR="004D2D97">
        <w:rPr>
          <w:b/>
        </w:rPr>
        <w:t>its</w:t>
      </w:r>
      <w:r w:rsidR="005A7F7B">
        <w:rPr>
          <w:b/>
        </w:rPr>
        <w:t xml:space="preserve"> </w:t>
      </w:r>
      <w:r w:rsidR="00D75929">
        <w:rPr>
          <w:b/>
        </w:rPr>
        <w:t xml:space="preserve">new </w:t>
      </w:r>
      <w:r w:rsidR="005A7F7B">
        <w:rPr>
          <w:b/>
        </w:rPr>
        <w:t xml:space="preserve">H1 </w:t>
      </w:r>
      <w:r w:rsidR="00685CA5">
        <w:rPr>
          <w:b/>
        </w:rPr>
        <w:t xml:space="preserve">range of </w:t>
      </w:r>
      <w:r w:rsidR="005A7F7B">
        <w:rPr>
          <w:b/>
        </w:rPr>
        <w:t>rate-compensated heat detector</w:t>
      </w:r>
      <w:r w:rsidR="00685CA5">
        <w:rPr>
          <w:b/>
        </w:rPr>
        <w:t xml:space="preserve">s </w:t>
      </w:r>
      <w:r w:rsidR="0090358B">
        <w:rPr>
          <w:b/>
        </w:rPr>
        <w:t>for hazardous area</w:t>
      </w:r>
      <w:r w:rsidR="00685CA5">
        <w:rPr>
          <w:b/>
        </w:rPr>
        <w:t>s</w:t>
      </w:r>
    </w:p>
    <w:p w14:paraId="3EA46F4B" w14:textId="77777777" w:rsidR="005A7F7B" w:rsidRDefault="005A7F7B" w:rsidP="005A7F7B">
      <w:pPr>
        <w:tabs>
          <w:tab w:val="left" w:pos="851"/>
          <w:tab w:val="right" w:pos="9072"/>
        </w:tabs>
        <w:rPr>
          <w:b/>
        </w:rPr>
      </w:pPr>
    </w:p>
    <w:p w14:paraId="29D69F15" w14:textId="726A6A4C" w:rsidR="006E1D88" w:rsidRDefault="0090358B" w:rsidP="0090358B">
      <w:pPr>
        <w:tabs>
          <w:tab w:val="left" w:pos="851"/>
          <w:tab w:val="right" w:pos="9072"/>
        </w:tabs>
      </w:pPr>
      <w:r w:rsidRPr="0090358B">
        <w:t xml:space="preserve">E2S Warning Signals </w:t>
      </w:r>
      <w:r w:rsidR="00D75929">
        <w:t xml:space="preserve">has introduced </w:t>
      </w:r>
      <w:r w:rsidRPr="0090358B">
        <w:t>the</w:t>
      </w:r>
      <w:r w:rsidR="00D642D0">
        <w:t xml:space="preserve"> new</w:t>
      </w:r>
      <w:r w:rsidRPr="0090358B">
        <w:t xml:space="preserve"> </w:t>
      </w:r>
      <w:hyperlink r:id="rId9" w:tgtFrame="_blank" w:history="1">
        <w:r w:rsidR="00D642D0">
          <w:rPr>
            <w:rStyle w:val="Hyperlink"/>
          </w:rPr>
          <w:t>H1 range of heat detectors</w:t>
        </w:r>
      </w:hyperlink>
      <w:r w:rsidRPr="0090358B">
        <w:t xml:space="preserve">. Globally approved to UL, cUL, IECEx and ATEX standards </w:t>
      </w:r>
      <w:r w:rsidR="00D75929">
        <w:t>with</w:t>
      </w:r>
      <w:r w:rsidRPr="0090358B">
        <w:t xml:space="preserve"> explosion proof, flameproof, increased safety and intrinsically safe protection, the H1 range </w:t>
      </w:r>
      <w:r w:rsidR="00D75929">
        <w:t xml:space="preserve">is available </w:t>
      </w:r>
      <w:r w:rsidR="00AE0D63">
        <w:t xml:space="preserve">as part of the </w:t>
      </w:r>
      <w:r w:rsidR="006E1D88">
        <w:t>D1x and D2x</w:t>
      </w:r>
      <w:r w:rsidR="003454B8">
        <w:t xml:space="preserve"> </w:t>
      </w:r>
      <w:r w:rsidR="00AE0D63">
        <w:t xml:space="preserve">families with </w:t>
      </w:r>
      <w:r w:rsidR="00AE0D63" w:rsidRPr="00AE0D63">
        <w:t xml:space="preserve">marine grade, copper free LM6 </w:t>
      </w:r>
      <w:r w:rsidR="003454B8">
        <w:t>aluminium</w:t>
      </w:r>
      <w:r w:rsidR="006F5E02">
        <w:t xml:space="preserve"> termination enclosures</w:t>
      </w:r>
      <w:r w:rsidR="00AE0D63">
        <w:t>,</w:t>
      </w:r>
      <w:r w:rsidRPr="0090358B">
        <w:t xml:space="preserve"> </w:t>
      </w:r>
      <w:r w:rsidR="00AE0D63">
        <w:t xml:space="preserve">in the </w:t>
      </w:r>
      <w:r w:rsidR="006E1D88">
        <w:t xml:space="preserve">STEx </w:t>
      </w:r>
      <w:r w:rsidR="00AE0D63">
        <w:t xml:space="preserve">family with </w:t>
      </w:r>
      <w:r w:rsidR="006E1D88">
        <w:t xml:space="preserve">316L </w:t>
      </w:r>
      <w:r w:rsidRPr="0090358B">
        <w:t xml:space="preserve">stainless steel </w:t>
      </w:r>
      <w:r w:rsidR="00685CA5" w:rsidRPr="00685CA5">
        <w:t xml:space="preserve">enclosures </w:t>
      </w:r>
      <w:r w:rsidRPr="0090358B">
        <w:t xml:space="preserve">and </w:t>
      </w:r>
      <w:r w:rsidR="00AE0D63">
        <w:t xml:space="preserve">the </w:t>
      </w:r>
      <w:r w:rsidR="006E1D88">
        <w:t xml:space="preserve">GNEx </w:t>
      </w:r>
      <w:r w:rsidR="00AE0D63">
        <w:t xml:space="preserve">with </w:t>
      </w:r>
      <w:r w:rsidRPr="0090358B">
        <w:t xml:space="preserve">GRP </w:t>
      </w:r>
      <w:r w:rsidR="00685CA5" w:rsidRPr="00685CA5">
        <w:t>enclosures</w:t>
      </w:r>
      <w:r w:rsidR="006F5E02">
        <w:t xml:space="preserve">. The H1 </w:t>
      </w:r>
      <w:r w:rsidR="00685CA5">
        <w:t xml:space="preserve">range contains Ex </w:t>
      </w:r>
      <w:proofErr w:type="spellStart"/>
      <w:r w:rsidR="00685CA5">
        <w:t>db</w:t>
      </w:r>
      <w:proofErr w:type="spellEnd"/>
      <w:r w:rsidR="00685CA5">
        <w:t xml:space="preserve"> flameproof, Ex </w:t>
      </w:r>
      <w:proofErr w:type="spellStart"/>
      <w:r w:rsidR="00685CA5">
        <w:t>db</w:t>
      </w:r>
      <w:proofErr w:type="spellEnd"/>
      <w:r w:rsidR="00685CA5">
        <w:t xml:space="preserve"> </w:t>
      </w:r>
      <w:proofErr w:type="spellStart"/>
      <w:r w:rsidR="00685CA5">
        <w:t>eb</w:t>
      </w:r>
      <w:proofErr w:type="spellEnd"/>
      <w:r w:rsidR="00685CA5">
        <w:t xml:space="preserve"> increased safety and Ex </w:t>
      </w:r>
      <w:proofErr w:type="spellStart"/>
      <w:r w:rsidR="00685CA5">
        <w:t>ia</w:t>
      </w:r>
      <w:proofErr w:type="spellEnd"/>
      <w:r w:rsidR="00685CA5">
        <w:t xml:space="preserve"> intrinsically safe variants </w:t>
      </w:r>
      <w:r w:rsidR="006F5E02">
        <w:t xml:space="preserve">approved for </w:t>
      </w:r>
      <w:r w:rsidRPr="0090358B">
        <w:t xml:space="preserve">use in Zone </w:t>
      </w:r>
      <w:r w:rsidR="00685CA5">
        <w:t>0</w:t>
      </w:r>
      <w:r w:rsidRPr="0090358B">
        <w:t>,</w:t>
      </w:r>
      <w:r w:rsidR="00685CA5">
        <w:t xml:space="preserve"> 1,</w:t>
      </w:r>
      <w:r w:rsidRPr="0090358B">
        <w:t xml:space="preserve"> 2, 21, 22 and Class I/II Division 1 and Division 2</w:t>
      </w:r>
      <w:r w:rsidR="00685CA5">
        <w:t>. They are</w:t>
      </w:r>
      <w:r w:rsidRPr="0090358B">
        <w:t xml:space="preserve"> UL521 and CAN/ULC-S530 </w:t>
      </w:r>
      <w:r w:rsidR="00685CA5">
        <w:t>approved and SIL2 compliant to IEC61508 (2010)</w:t>
      </w:r>
      <w:r w:rsidRPr="0090358B">
        <w:t>.</w:t>
      </w:r>
      <w:r w:rsidR="00E03718">
        <w:t xml:space="preserve"> </w:t>
      </w:r>
    </w:p>
    <w:p w14:paraId="0FCFC5F4" w14:textId="77777777" w:rsidR="00E03718" w:rsidRDefault="00E03718" w:rsidP="0090358B">
      <w:pPr>
        <w:tabs>
          <w:tab w:val="left" w:pos="851"/>
          <w:tab w:val="right" w:pos="9072"/>
        </w:tabs>
      </w:pPr>
    </w:p>
    <w:p w14:paraId="4D32A3E8" w14:textId="67E05A1F" w:rsidR="00E03718" w:rsidRDefault="0090358B" w:rsidP="00D75929">
      <w:pPr>
        <w:tabs>
          <w:tab w:val="left" w:pos="851"/>
          <w:tab w:val="right" w:pos="9072"/>
        </w:tabs>
      </w:pPr>
      <w:r w:rsidRPr="0090358B">
        <w:t xml:space="preserve">The robust E2S termination enclosures are combined with heat detector elements as </w:t>
      </w:r>
      <w:proofErr w:type="gramStart"/>
      <w:r w:rsidRPr="0090358B">
        <w:t>an</w:t>
      </w:r>
      <w:proofErr w:type="gramEnd"/>
      <w:r w:rsidRPr="0090358B">
        <w:t xml:space="preserve"> </w:t>
      </w:r>
      <w:r w:rsidR="00685CA5">
        <w:t xml:space="preserve">complete </w:t>
      </w:r>
      <w:r w:rsidRPr="0090358B">
        <w:t xml:space="preserve">approved assembly to create a </w:t>
      </w:r>
      <w:r w:rsidR="00685CA5">
        <w:t>fully certified</w:t>
      </w:r>
      <w:r w:rsidRPr="0090358B">
        <w:t xml:space="preserve"> solution for heat detection in hazardous areas.</w:t>
      </w:r>
      <w:r w:rsidR="006F5E02">
        <w:t xml:space="preserve"> </w:t>
      </w:r>
      <w:r w:rsidR="00E03718" w:rsidRPr="00E03718">
        <w:t xml:space="preserve">Primarily used for signalling overheat or fire conditions, the highly reliable and robust </w:t>
      </w:r>
      <w:r w:rsidR="00685CA5">
        <w:t>H1 range</w:t>
      </w:r>
      <w:r w:rsidR="00E03718">
        <w:t xml:space="preserve"> </w:t>
      </w:r>
      <w:r w:rsidR="00E03718" w:rsidRPr="00E03718">
        <w:t>provid</w:t>
      </w:r>
      <w:r w:rsidR="00E03718">
        <w:t>e</w:t>
      </w:r>
      <w:r w:rsidR="00685CA5">
        <w:t>s</w:t>
      </w:r>
      <w:r w:rsidR="00E03718" w:rsidRPr="00E03718">
        <w:t xml:space="preserve"> the initial heat sensing in automatic fire and gas detection and suppression systems.</w:t>
      </w:r>
      <w:r w:rsidR="00E03718">
        <w:t xml:space="preserve"> </w:t>
      </w:r>
    </w:p>
    <w:p w14:paraId="35417AF8" w14:textId="6B64E7C7" w:rsidR="00D75929" w:rsidRPr="0090358B" w:rsidRDefault="00E03718" w:rsidP="00D75929">
      <w:pPr>
        <w:tabs>
          <w:tab w:val="left" w:pos="851"/>
          <w:tab w:val="right" w:pos="9072"/>
        </w:tabs>
      </w:pPr>
      <w:r w:rsidRPr="0090358B">
        <w:br/>
      </w:r>
      <w:r w:rsidR="00685CA5">
        <w:t xml:space="preserve">Incorporating </w:t>
      </w:r>
      <w:r w:rsidR="0090358B" w:rsidRPr="0090358B">
        <w:t xml:space="preserve">industry standard Detect-A-Fire® (D-A-F) rate compensated heat detector elements </w:t>
      </w:r>
      <w:r w:rsidR="00685CA5">
        <w:t xml:space="preserve">that </w:t>
      </w:r>
      <w:r w:rsidR="0090358B" w:rsidRPr="0090358B">
        <w:t xml:space="preserve">feature stainless steel </w:t>
      </w:r>
      <w:r w:rsidR="000D6B4F">
        <w:t>housings</w:t>
      </w:r>
      <w:r w:rsidR="0090358B" w:rsidRPr="0090358B">
        <w:t xml:space="preserve"> and hermetically sealed contacts </w:t>
      </w:r>
      <w:r w:rsidR="00685CA5">
        <w:t>the H1 range is</w:t>
      </w:r>
      <w:r w:rsidR="0090358B" w:rsidRPr="0090358B">
        <w:t xml:space="preserve"> available in a wide range of </w:t>
      </w:r>
      <w:r w:rsidR="006E1D88">
        <w:t xml:space="preserve">operating </w:t>
      </w:r>
      <w:r w:rsidR="0090358B" w:rsidRPr="0090358B">
        <w:t>temperatures. All v</w:t>
      </w:r>
      <w:r w:rsidR="006E1D88">
        <w:t>ersions</w:t>
      </w:r>
      <w:r w:rsidR="0090358B" w:rsidRPr="0090358B">
        <w:t xml:space="preserve"> feature IP66/67</w:t>
      </w:r>
      <w:r w:rsidR="006E1D88">
        <w:t>,</w:t>
      </w:r>
      <w:r w:rsidR="0090358B" w:rsidRPr="0090358B">
        <w:t xml:space="preserve"> Type 4/4X/13/3R </w:t>
      </w:r>
      <w:r w:rsidR="006F5E02">
        <w:t>sealing</w:t>
      </w:r>
      <w:r w:rsidR="0090358B" w:rsidRPr="0090358B">
        <w:t xml:space="preserve"> for the harshest of environments and an optional protective guard for the element. Selected variants can be specified with an LED to indicate an alarm condition and a wide range of addressable modules</w:t>
      </w:r>
      <w:r w:rsidR="00685CA5">
        <w:t xml:space="preserve"> can be factory installed</w:t>
      </w:r>
      <w:r w:rsidR="0090358B" w:rsidRPr="0090358B">
        <w:t>.</w:t>
      </w:r>
      <w:r w:rsidR="006F6DBE">
        <w:t xml:space="preserve"> Full </w:t>
      </w:r>
      <w:r w:rsidR="006E1D88" w:rsidRPr="0090358B">
        <w:t xml:space="preserve">details </w:t>
      </w:r>
      <w:r w:rsidR="006F6DBE">
        <w:t>of</w:t>
      </w:r>
      <w:r w:rsidR="006E1D88" w:rsidRPr="0090358B">
        <w:t xml:space="preserve"> the advantages of the E2S H1 rate compensated detectors</w:t>
      </w:r>
      <w:r w:rsidR="006F6DBE">
        <w:t xml:space="preserve"> </w:t>
      </w:r>
      <w:r w:rsidR="00685CA5">
        <w:t xml:space="preserve">can be found on the </w:t>
      </w:r>
      <w:hyperlink r:id="rId10" w:history="1">
        <w:r w:rsidR="00685CA5" w:rsidRPr="00685CA5">
          <w:rPr>
            <w:rStyle w:val="Hyperlink"/>
          </w:rPr>
          <w:t>E2S website</w:t>
        </w:r>
      </w:hyperlink>
      <w:r w:rsidR="00685CA5">
        <w:t xml:space="preserve"> and the advantages over</w:t>
      </w:r>
      <w:r w:rsidR="006F6DBE">
        <w:t xml:space="preserve"> traditional fixed or rate-of-rise detectors</w:t>
      </w:r>
      <w:r w:rsidR="006E1D88" w:rsidRPr="0090358B">
        <w:t xml:space="preserve"> can be found in the</w:t>
      </w:r>
      <w:r w:rsidR="00685CA5">
        <w:t xml:space="preserve"> </w:t>
      </w:r>
      <w:r w:rsidR="00FA5023">
        <w:t>associated</w:t>
      </w:r>
      <w:r w:rsidR="006E1D88" w:rsidRPr="0090358B">
        <w:t xml:space="preserve"> </w:t>
      </w:r>
      <w:hyperlink r:id="rId11" w:tgtFrame="_blank" w:history="1">
        <w:r w:rsidR="006F6DBE">
          <w:rPr>
            <w:rStyle w:val="Hyperlink"/>
          </w:rPr>
          <w:t>Technical Bulletin</w:t>
        </w:r>
      </w:hyperlink>
      <w:r w:rsidR="006E1D88" w:rsidRPr="0090358B">
        <w:t>.</w:t>
      </w:r>
      <w:r w:rsidR="006E1D88" w:rsidRPr="0090358B">
        <w:br/>
      </w:r>
      <w:r w:rsidR="005A7F7B">
        <w:br/>
      </w:r>
      <w:r w:rsidR="006F6DBE">
        <w:t>*** Ends: body copy 2</w:t>
      </w:r>
      <w:r w:rsidR="00FA5023">
        <w:t>84</w:t>
      </w:r>
      <w:r w:rsidR="006F6DBE">
        <w:t xml:space="preserve"> words ***</w:t>
      </w:r>
    </w:p>
    <w:p w14:paraId="1C1EAC8F" w14:textId="77777777" w:rsidR="006C4C2A" w:rsidRDefault="005A7F7B" w:rsidP="00677EE0">
      <w:pPr>
        <w:rPr>
          <w:rFonts w:cs="Arial"/>
          <w:b/>
          <w:lang w:eastAsia="en-GB"/>
        </w:rPr>
      </w:pPr>
      <w:r>
        <w:br/>
      </w:r>
    </w:p>
    <w:p w14:paraId="14605170" w14:textId="77777777" w:rsidR="006C4C2A" w:rsidRDefault="006C4C2A">
      <w:pPr>
        <w:widowControl/>
        <w:rPr>
          <w:rFonts w:cs="Arial"/>
          <w:b/>
          <w:lang w:eastAsia="en-GB"/>
        </w:rPr>
      </w:pPr>
      <w:r>
        <w:rPr>
          <w:rFonts w:cs="Arial"/>
          <w:b/>
          <w:lang w:eastAsia="en-GB"/>
        </w:rPr>
        <w:br w:type="page"/>
      </w:r>
    </w:p>
    <w:p w14:paraId="155BB0EB" w14:textId="5FCE9CC0" w:rsidR="00CB66A1" w:rsidRPr="001A55B1" w:rsidRDefault="00CB66A1" w:rsidP="00677EE0">
      <w:pPr>
        <w:rPr>
          <w:rFonts w:cs="Arial"/>
          <w:b/>
          <w:lang w:eastAsia="en-GB"/>
        </w:rPr>
      </w:pPr>
      <w:r w:rsidRPr="001A55B1">
        <w:rPr>
          <w:rFonts w:cs="Arial"/>
          <w:b/>
          <w:lang w:eastAsia="en-GB"/>
        </w:rPr>
        <w:lastRenderedPageBreak/>
        <w:t>Notes to Editors.</w:t>
      </w:r>
    </w:p>
    <w:p w14:paraId="799EED47" w14:textId="77777777" w:rsidR="00CB66A1" w:rsidRDefault="00CB66A1" w:rsidP="00677EE0">
      <w:pPr>
        <w:rPr>
          <w:rFonts w:cs="Arial"/>
          <w:lang w:eastAsia="en-GB"/>
        </w:rPr>
      </w:pPr>
    </w:p>
    <w:p w14:paraId="6101A8B0" w14:textId="77777777" w:rsidR="00CB66A1" w:rsidRPr="001A55B1" w:rsidRDefault="00CB66A1" w:rsidP="00677EE0">
      <w:pPr>
        <w:rPr>
          <w:rFonts w:cs="Arial"/>
          <w:lang w:eastAsia="en-GB"/>
        </w:rPr>
      </w:pPr>
      <w:r w:rsidRPr="001A55B1">
        <w:rPr>
          <w:rFonts w:cs="Arial"/>
          <w:lang w:eastAsia="en-GB"/>
        </w:rPr>
        <w:t>For all follow-up enquiries, please contact:</w:t>
      </w:r>
      <w:r w:rsidRPr="001A55B1">
        <w:rPr>
          <w:rFonts w:cs="Arial"/>
          <w:lang w:eastAsia="en-GB"/>
        </w:rPr>
        <w:tab/>
      </w:r>
    </w:p>
    <w:p w14:paraId="17B1575C" w14:textId="77777777" w:rsidR="00CB66A1" w:rsidRDefault="00CB66A1" w:rsidP="00677EE0">
      <w:pPr>
        <w:rPr>
          <w:rFonts w:cs="Arial"/>
          <w:lang w:eastAsia="en-GB"/>
        </w:rPr>
      </w:pPr>
    </w:p>
    <w:p w14:paraId="09711BB9" w14:textId="77777777" w:rsidR="00CB66A1" w:rsidRPr="001A55B1" w:rsidRDefault="00CB66A1" w:rsidP="00677EE0">
      <w:pPr>
        <w:rPr>
          <w:rFonts w:cs="Arial"/>
          <w:lang w:eastAsia="en-GB"/>
        </w:rPr>
      </w:pPr>
      <w:r w:rsidRPr="001A55B1">
        <w:rPr>
          <w:rFonts w:cs="Arial"/>
          <w:lang w:eastAsia="en-GB"/>
        </w:rPr>
        <w:t>Nigel May</w:t>
      </w:r>
      <w:r w:rsidRPr="001A55B1">
        <w:rPr>
          <w:rFonts w:cs="Arial"/>
          <w:lang w:eastAsia="en-GB"/>
        </w:rPr>
        <w:tab/>
      </w:r>
    </w:p>
    <w:p w14:paraId="53413DA1" w14:textId="77777777" w:rsidR="00CB66A1" w:rsidRPr="001A55B1" w:rsidRDefault="00CB66A1" w:rsidP="00677EE0">
      <w:pPr>
        <w:rPr>
          <w:rFonts w:cs="Arial"/>
          <w:lang w:eastAsia="en-GB"/>
        </w:rPr>
      </w:pPr>
      <w:r w:rsidRPr="001A55B1">
        <w:rPr>
          <w:rFonts w:cs="Arial"/>
          <w:lang w:eastAsia="en-GB"/>
        </w:rPr>
        <w:t>Parkfield Communications Limited</w:t>
      </w:r>
    </w:p>
    <w:p w14:paraId="08E636E3" w14:textId="77777777" w:rsidR="00CB66A1" w:rsidRPr="001A55B1" w:rsidRDefault="00CB66A1" w:rsidP="00677EE0">
      <w:pPr>
        <w:rPr>
          <w:rFonts w:cs="Arial"/>
          <w:lang w:eastAsia="en-GB"/>
        </w:rPr>
      </w:pPr>
      <w:r w:rsidRPr="001A55B1">
        <w:rPr>
          <w:rFonts w:cs="Arial"/>
          <w:lang w:eastAsia="en-GB"/>
        </w:rPr>
        <w:t>Parkfield House</w:t>
      </w:r>
    </w:p>
    <w:p w14:paraId="02D45D70" w14:textId="77777777" w:rsidR="00CB66A1" w:rsidRPr="001A55B1" w:rsidRDefault="00CB66A1" w:rsidP="00677EE0">
      <w:pPr>
        <w:rPr>
          <w:rFonts w:cs="Arial"/>
          <w:lang w:eastAsia="en-GB"/>
        </w:rPr>
      </w:pPr>
      <w:r w:rsidRPr="001A55B1">
        <w:rPr>
          <w:rFonts w:cs="Arial"/>
          <w:lang w:eastAsia="en-GB"/>
        </w:rPr>
        <w:t>Damerham</w:t>
      </w:r>
    </w:p>
    <w:p w14:paraId="2811434B" w14:textId="77777777" w:rsidR="00CB66A1" w:rsidRDefault="00CB66A1" w:rsidP="00677EE0">
      <w:pPr>
        <w:rPr>
          <w:rFonts w:cs="Arial"/>
          <w:lang w:eastAsia="en-GB"/>
        </w:rPr>
      </w:pPr>
      <w:r w:rsidRPr="001A55B1">
        <w:rPr>
          <w:rFonts w:cs="Arial"/>
          <w:lang w:eastAsia="en-GB"/>
        </w:rPr>
        <w:t>SP6 3HQ</w:t>
      </w:r>
    </w:p>
    <w:p w14:paraId="394F512A" w14:textId="77777777" w:rsidR="00CB66A1" w:rsidRPr="001A55B1" w:rsidRDefault="00CB66A1" w:rsidP="00677EE0">
      <w:pPr>
        <w:rPr>
          <w:rFonts w:cs="Arial"/>
          <w:lang w:eastAsia="en-GB"/>
        </w:rPr>
      </w:pPr>
      <w:r>
        <w:rPr>
          <w:rFonts w:cs="Arial"/>
          <w:lang w:eastAsia="en-GB"/>
        </w:rPr>
        <w:t>Great Britain</w:t>
      </w:r>
    </w:p>
    <w:p w14:paraId="32E99C97" w14:textId="77777777" w:rsidR="00CB66A1" w:rsidRPr="001A55B1" w:rsidRDefault="00CB66A1" w:rsidP="00677EE0">
      <w:pPr>
        <w:rPr>
          <w:rFonts w:cs="Arial"/>
          <w:lang w:eastAsia="en-GB"/>
        </w:rPr>
      </w:pPr>
      <w:r w:rsidRPr="001A55B1">
        <w:rPr>
          <w:rFonts w:cs="Arial"/>
          <w:lang w:eastAsia="en-GB"/>
        </w:rPr>
        <w:t>Tel: + 44 (0)1725 518321</w:t>
      </w:r>
    </w:p>
    <w:p w14:paraId="472908A6" w14:textId="77777777" w:rsidR="00CB66A1" w:rsidRPr="001A55B1" w:rsidRDefault="00CB66A1" w:rsidP="00677EE0">
      <w:pPr>
        <w:rPr>
          <w:rFonts w:cs="Arial"/>
          <w:lang w:val="fr-FR" w:eastAsia="en-GB"/>
        </w:rPr>
      </w:pPr>
      <w:hyperlink r:id="rId12" w:history="1">
        <w:r w:rsidRPr="005D1879">
          <w:rPr>
            <w:rStyle w:val="Hyperlink"/>
            <w:rFonts w:cs="Arial"/>
            <w:lang w:val="fr-FR" w:eastAsia="en-GB"/>
          </w:rPr>
          <w:t>nigel.may@parkfield.co.uk</w:t>
        </w:r>
      </w:hyperlink>
      <w:r>
        <w:rPr>
          <w:rFonts w:cs="Arial"/>
          <w:lang w:val="fr-FR" w:eastAsia="en-GB"/>
        </w:rPr>
        <w:t xml:space="preserve"> </w:t>
      </w:r>
    </w:p>
    <w:p w14:paraId="0C3DA033" w14:textId="77777777" w:rsidR="00CB66A1" w:rsidRPr="002A74D4" w:rsidRDefault="00CB66A1" w:rsidP="00677EE0">
      <w:pPr>
        <w:rPr>
          <w:rFonts w:cs="Arial"/>
          <w:lang w:eastAsia="en-GB"/>
        </w:rPr>
      </w:pPr>
      <w:hyperlink r:id="rId13" w:history="1">
        <w:r w:rsidRPr="002A74D4">
          <w:rPr>
            <w:rStyle w:val="Hyperlink"/>
            <w:rFonts w:cs="Arial"/>
            <w:lang w:eastAsia="en-GB"/>
          </w:rPr>
          <w:t>parkfield.co.uk</w:t>
        </w:r>
      </w:hyperlink>
      <w:r w:rsidRPr="002A74D4">
        <w:rPr>
          <w:rFonts w:cs="Arial"/>
          <w:lang w:eastAsia="en-GB"/>
        </w:rPr>
        <w:t xml:space="preserve"> </w:t>
      </w:r>
    </w:p>
    <w:p w14:paraId="33377A7A" w14:textId="77777777" w:rsidR="00CB66A1" w:rsidRPr="001A55B1" w:rsidRDefault="00CB66A1" w:rsidP="00677EE0">
      <w:pPr>
        <w:rPr>
          <w:rFonts w:cs="Arial"/>
          <w:lang w:eastAsia="en-GB"/>
        </w:rPr>
      </w:pPr>
      <w:r w:rsidRPr="002A74D4">
        <w:rPr>
          <w:rFonts w:cs="Arial"/>
          <w:lang w:eastAsia="en-GB"/>
        </w:rPr>
        <w:br/>
      </w:r>
      <w:r w:rsidRPr="001A55B1">
        <w:rPr>
          <w:rFonts w:cs="Arial"/>
          <w:lang w:eastAsia="en-GB"/>
        </w:rP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14:paraId="72626BC4" w14:textId="77777777" w:rsidR="00CB66A1" w:rsidRDefault="00CB66A1" w:rsidP="00677EE0">
      <w:pPr>
        <w:rPr>
          <w:rFonts w:cs="Arial"/>
          <w:lang w:eastAsia="en-GB"/>
        </w:rPr>
      </w:pPr>
    </w:p>
    <w:p w14:paraId="44CD290D" w14:textId="77777777" w:rsidR="00CB66A1" w:rsidRPr="001A55B1" w:rsidRDefault="00CB66A1" w:rsidP="00677EE0">
      <w:pPr>
        <w:rPr>
          <w:rFonts w:cs="Arial"/>
          <w:lang w:eastAsia="en-GB"/>
        </w:rPr>
      </w:pPr>
      <w:r w:rsidRPr="001A55B1">
        <w:rPr>
          <w:rFonts w:cs="Arial"/>
          <w:lang w:eastAsia="en-GB"/>
        </w:rPr>
        <w:t>E2S Warning Signals</w:t>
      </w:r>
    </w:p>
    <w:p w14:paraId="0DACB277" w14:textId="77777777" w:rsidR="00CB66A1" w:rsidRPr="001A55B1" w:rsidRDefault="00CB66A1" w:rsidP="00677EE0">
      <w:pPr>
        <w:rPr>
          <w:rFonts w:cs="Arial"/>
          <w:lang w:eastAsia="en-GB"/>
        </w:rPr>
      </w:pPr>
      <w:r w:rsidRPr="001A55B1">
        <w:rPr>
          <w:rFonts w:cs="Arial"/>
          <w:lang w:eastAsia="en-GB"/>
        </w:rPr>
        <w:t>Impress House</w:t>
      </w:r>
    </w:p>
    <w:p w14:paraId="3547316F" w14:textId="77777777" w:rsidR="00CB66A1" w:rsidRPr="001A55B1" w:rsidRDefault="00CB66A1" w:rsidP="00677EE0">
      <w:pPr>
        <w:rPr>
          <w:rFonts w:cs="Arial"/>
          <w:lang w:eastAsia="en-GB"/>
        </w:rPr>
      </w:pPr>
      <w:r w:rsidRPr="001A55B1">
        <w:rPr>
          <w:rFonts w:cs="Arial"/>
          <w:lang w:eastAsia="en-GB"/>
        </w:rPr>
        <w:t>Mansell Road</w:t>
      </w:r>
    </w:p>
    <w:p w14:paraId="07403DA1" w14:textId="77777777" w:rsidR="00CB66A1" w:rsidRPr="001A55B1" w:rsidRDefault="00CB66A1" w:rsidP="00677EE0">
      <w:pPr>
        <w:rPr>
          <w:rFonts w:cs="Arial"/>
          <w:lang w:eastAsia="en-GB"/>
        </w:rPr>
      </w:pPr>
      <w:r w:rsidRPr="001A55B1">
        <w:rPr>
          <w:rFonts w:cs="Arial"/>
          <w:lang w:eastAsia="en-GB"/>
        </w:rPr>
        <w:t>London</w:t>
      </w:r>
    </w:p>
    <w:p w14:paraId="4688F5D9" w14:textId="77777777" w:rsidR="00CB66A1" w:rsidRDefault="00CB66A1" w:rsidP="00677EE0">
      <w:pPr>
        <w:rPr>
          <w:rFonts w:cs="Arial"/>
          <w:lang w:eastAsia="en-GB"/>
        </w:rPr>
      </w:pPr>
      <w:r w:rsidRPr="001A55B1">
        <w:rPr>
          <w:rFonts w:cs="Arial"/>
          <w:lang w:eastAsia="en-GB"/>
        </w:rPr>
        <w:t>W3 7QH</w:t>
      </w:r>
    </w:p>
    <w:p w14:paraId="0F4C4DB1" w14:textId="77777777" w:rsidR="00CB66A1" w:rsidRPr="001A55B1" w:rsidRDefault="00CB66A1" w:rsidP="00677EE0">
      <w:pPr>
        <w:rPr>
          <w:rFonts w:cs="Arial"/>
          <w:lang w:eastAsia="en-GB"/>
        </w:rPr>
      </w:pPr>
      <w:r>
        <w:rPr>
          <w:rFonts w:cs="Arial"/>
          <w:lang w:eastAsia="en-GB"/>
        </w:rPr>
        <w:t>Great Britain</w:t>
      </w:r>
    </w:p>
    <w:p w14:paraId="7D4D3A31" w14:textId="77777777" w:rsidR="00CB66A1" w:rsidRPr="001A55B1" w:rsidRDefault="00CB66A1" w:rsidP="00677EE0">
      <w:pPr>
        <w:rPr>
          <w:rFonts w:cs="Arial"/>
          <w:lang w:eastAsia="en-GB"/>
        </w:rPr>
      </w:pPr>
      <w:r w:rsidRPr="001A55B1">
        <w:rPr>
          <w:rFonts w:cs="Arial"/>
          <w:lang w:eastAsia="en-GB"/>
        </w:rPr>
        <w:t>Tel: + 44 (0)20 8743 8880</w:t>
      </w:r>
    </w:p>
    <w:p w14:paraId="16BE612A" w14:textId="77777777" w:rsidR="00CB66A1" w:rsidRPr="00935C93" w:rsidRDefault="00CB66A1" w:rsidP="00677EE0">
      <w:pPr>
        <w:rPr>
          <w:rFonts w:cs="Arial"/>
          <w:lang w:val="pt-BR" w:eastAsia="en-GB"/>
        </w:rPr>
      </w:pPr>
      <w:r w:rsidRPr="00935C93">
        <w:rPr>
          <w:rFonts w:cs="Arial"/>
          <w:lang w:val="pt-BR" w:eastAsia="en-GB"/>
        </w:rPr>
        <w:t>Fax: + 44 (0)20 8740 4200</w:t>
      </w:r>
    </w:p>
    <w:p w14:paraId="20A2495F" w14:textId="77777777" w:rsidR="00CB66A1" w:rsidRPr="00935C93" w:rsidRDefault="00CB66A1" w:rsidP="00677EE0">
      <w:pPr>
        <w:rPr>
          <w:rFonts w:cs="Arial"/>
          <w:lang w:val="pt-BR" w:eastAsia="en-GB"/>
        </w:rPr>
      </w:pPr>
      <w:hyperlink r:id="rId14" w:history="1">
        <w:r w:rsidRPr="00935C93">
          <w:rPr>
            <w:rStyle w:val="Hyperlink"/>
            <w:rFonts w:cs="Arial"/>
            <w:lang w:val="pt-BR" w:eastAsia="en-GB"/>
          </w:rPr>
          <w:t>sales@e2s.com</w:t>
        </w:r>
      </w:hyperlink>
      <w:r w:rsidRPr="00935C93">
        <w:rPr>
          <w:rFonts w:cs="Arial"/>
          <w:lang w:val="pt-BR" w:eastAsia="en-GB"/>
        </w:rPr>
        <w:t xml:space="preserve"> </w:t>
      </w:r>
    </w:p>
    <w:p w14:paraId="0CE5956F" w14:textId="77777777" w:rsidR="00CB66A1" w:rsidRPr="00935C93" w:rsidRDefault="00CB66A1" w:rsidP="00677EE0">
      <w:pPr>
        <w:tabs>
          <w:tab w:val="left" w:pos="851"/>
          <w:tab w:val="right" w:pos="9072"/>
        </w:tabs>
        <w:rPr>
          <w:lang w:val="pt-BR"/>
        </w:rPr>
      </w:pPr>
      <w:hyperlink r:id="rId15" w:history="1">
        <w:r w:rsidRPr="00935C93">
          <w:rPr>
            <w:rStyle w:val="Hyperlink"/>
            <w:rFonts w:cs="Arial"/>
            <w:lang w:val="pt-BR" w:eastAsia="en-GB"/>
          </w:rPr>
          <w:t>e2s.com</w:t>
        </w:r>
      </w:hyperlink>
    </w:p>
    <w:p w14:paraId="5EA28795" w14:textId="77777777" w:rsidR="00CB66A1" w:rsidRPr="00677EE0" w:rsidRDefault="00CB66A1" w:rsidP="00431BB0">
      <w:pPr>
        <w:tabs>
          <w:tab w:val="left" w:pos="851"/>
          <w:tab w:val="right" w:pos="9072"/>
        </w:tabs>
        <w:rPr>
          <w:lang w:val="pt-BR"/>
        </w:rPr>
      </w:pPr>
    </w:p>
    <w:p w14:paraId="1BE26453" w14:textId="1C384B2E" w:rsidR="000F1E82" w:rsidRPr="005A7F7B" w:rsidRDefault="000F1E82" w:rsidP="005A7F7B">
      <w:pPr>
        <w:tabs>
          <w:tab w:val="left" w:pos="851"/>
          <w:tab w:val="right" w:pos="9072"/>
        </w:tabs>
        <w:rPr>
          <w:b/>
        </w:rPr>
      </w:pPr>
    </w:p>
    <w:sectPr w:rsidR="000F1E82" w:rsidRPr="005A7F7B">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2BA13" w14:textId="77777777" w:rsidR="00CE006A" w:rsidRDefault="00CE006A" w:rsidP="00FA5023">
      <w:r>
        <w:separator/>
      </w:r>
    </w:p>
  </w:endnote>
  <w:endnote w:type="continuationSeparator" w:id="0">
    <w:p w14:paraId="755D4317" w14:textId="77777777" w:rsidR="00CE006A" w:rsidRDefault="00CE006A" w:rsidP="00FA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0A9CC" w14:textId="77777777" w:rsidR="00CE006A" w:rsidRDefault="00CE006A" w:rsidP="00FA5023">
      <w:r>
        <w:separator/>
      </w:r>
    </w:p>
  </w:footnote>
  <w:footnote w:type="continuationSeparator" w:id="0">
    <w:p w14:paraId="4ABA3DFD" w14:textId="77777777" w:rsidR="00CE006A" w:rsidRDefault="00CE006A" w:rsidP="00FA5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intPostScriptOverText/>
  <w:proofState w:spelling="clean" w:grammar="clean"/>
  <w:revisionView w:inkAnnotations="0"/>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7B"/>
    <w:rsid w:val="000D6B4F"/>
    <w:rsid w:val="000F1E82"/>
    <w:rsid w:val="00191A7D"/>
    <w:rsid w:val="003454B8"/>
    <w:rsid w:val="00395EAE"/>
    <w:rsid w:val="004D2D97"/>
    <w:rsid w:val="00504991"/>
    <w:rsid w:val="005A7F7B"/>
    <w:rsid w:val="00621B00"/>
    <w:rsid w:val="00685CA5"/>
    <w:rsid w:val="006C4C2A"/>
    <w:rsid w:val="006E1D88"/>
    <w:rsid w:val="006F5E02"/>
    <w:rsid w:val="006F6DBE"/>
    <w:rsid w:val="008A3F32"/>
    <w:rsid w:val="008F5344"/>
    <w:rsid w:val="0090358B"/>
    <w:rsid w:val="00906C28"/>
    <w:rsid w:val="0095155F"/>
    <w:rsid w:val="00A9147A"/>
    <w:rsid w:val="00AE0D63"/>
    <w:rsid w:val="00CB66A1"/>
    <w:rsid w:val="00CE006A"/>
    <w:rsid w:val="00D642D0"/>
    <w:rsid w:val="00D75929"/>
    <w:rsid w:val="00E03718"/>
    <w:rsid w:val="00E27E03"/>
    <w:rsid w:val="00E364AA"/>
    <w:rsid w:val="00E66822"/>
    <w:rsid w:val="00FA5023"/>
    <w:rsid w:val="00FD70BF"/>
    <w:rsid w:val="00FF63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6658"/>
  <w14:defaultImageDpi w14:val="330"/>
  <w15:chartTrackingRefBased/>
  <w15:docId w15:val="{7D83259C-2E21-4EEF-AA42-BAF34615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snapToGrid w:val="0"/>
        <w:kern w:val="2"/>
        <w:sz w:val="2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58B"/>
    <w:rPr>
      <w:color w:val="0000FF" w:themeColor="hyperlink"/>
      <w:u w:val="single"/>
    </w:rPr>
  </w:style>
  <w:style w:type="character" w:styleId="UnresolvedMention">
    <w:name w:val="Unresolved Mention"/>
    <w:basedOn w:val="DefaultParagraphFont"/>
    <w:uiPriority w:val="99"/>
    <w:semiHidden/>
    <w:unhideWhenUsed/>
    <w:rsid w:val="0090358B"/>
    <w:rPr>
      <w:color w:val="605E5C"/>
      <w:shd w:val="clear" w:color="auto" w:fill="E1DFDD"/>
    </w:rPr>
  </w:style>
  <w:style w:type="character" w:styleId="FollowedHyperlink">
    <w:name w:val="FollowedHyperlink"/>
    <w:basedOn w:val="DefaultParagraphFont"/>
    <w:uiPriority w:val="99"/>
    <w:semiHidden/>
    <w:unhideWhenUsed/>
    <w:rsid w:val="006E1D88"/>
    <w:rPr>
      <w:color w:val="800080" w:themeColor="followedHyperlink"/>
      <w:u w:val="single"/>
    </w:rPr>
  </w:style>
  <w:style w:type="paragraph" w:styleId="Header">
    <w:name w:val="header"/>
    <w:basedOn w:val="Normal"/>
    <w:link w:val="HeaderChar"/>
    <w:uiPriority w:val="99"/>
    <w:unhideWhenUsed/>
    <w:rsid w:val="00FA5023"/>
    <w:pPr>
      <w:tabs>
        <w:tab w:val="center" w:pos="4513"/>
        <w:tab w:val="right" w:pos="9026"/>
      </w:tabs>
    </w:pPr>
  </w:style>
  <w:style w:type="character" w:customStyle="1" w:styleId="HeaderChar">
    <w:name w:val="Header Char"/>
    <w:basedOn w:val="DefaultParagraphFont"/>
    <w:link w:val="Header"/>
    <w:uiPriority w:val="99"/>
    <w:rsid w:val="00FA5023"/>
  </w:style>
  <w:style w:type="paragraph" w:styleId="Footer">
    <w:name w:val="footer"/>
    <w:basedOn w:val="Normal"/>
    <w:link w:val="FooterChar"/>
    <w:uiPriority w:val="99"/>
    <w:unhideWhenUsed/>
    <w:rsid w:val="00FA5023"/>
    <w:pPr>
      <w:tabs>
        <w:tab w:val="center" w:pos="4513"/>
        <w:tab w:val="right" w:pos="9026"/>
      </w:tabs>
    </w:pPr>
  </w:style>
  <w:style w:type="character" w:customStyle="1" w:styleId="FooterChar">
    <w:name w:val="Footer Char"/>
    <w:basedOn w:val="DefaultParagraphFont"/>
    <w:link w:val="Footer"/>
    <w:uiPriority w:val="99"/>
    <w:rsid w:val="00FA5023"/>
  </w:style>
  <w:style w:type="character" w:customStyle="1" w:styleId="InternetLink">
    <w:name w:val="Internet Link"/>
    <w:basedOn w:val="DefaultParagraphFont"/>
    <w:uiPriority w:val="99"/>
    <w:unhideWhenUsed/>
    <w:rsid w:val="00CB66A1"/>
    <w:rPr>
      <w:color w:val="0000FF" w:themeColor="hyperlink"/>
      <w:u w:val="single"/>
    </w:rPr>
  </w:style>
  <w:style w:type="character" w:customStyle="1" w:styleId="TitleChar">
    <w:name w:val="Title Char"/>
    <w:basedOn w:val="DefaultParagraphFont"/>
    <w:link w:val="Title"/>
    <w:qFormat/>
    <w:rsid w:val="00CB66A1"/>
    <w:rPr>
      <w:rFonts w:ascii="Helvetica" w:eastAsia="Times New Roman" w:hAnsi="Helvetica"/>
      <w:b/>
      <w:bCs/>
      <w:szCs w:val="24"/>
    </w:rPr>
  </w:style>
  <w:style w:type="paragraph" w:styleId="Title">
    <w:name w:val="Title"/>
    <w:basedOn w:val="Normal"/>
    <w:link w:val="TitleChar"/>
    <w:qFormat/>
    <w:rsid w:val="00CB66A1"/>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szCs w:val="24"/>
    </w:rPr>
  </w:style>
  <w:style w:type="character" w:customStyle="1" w:styleId="TitleChar1">
    <w:name w:val="Title Char1"/>
    <w:basedOn w:val="DefaultParagraphFont"/>
    <w:uiPriority w:val="10"/>
    <w:rsid w:val="00CB66A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s://www.parkfield.co.uk/e2s/h1-gb.docx" TargetMode="External"/><Relationship Id="rId12" Type="http://schemas.openxmlformats.org/officeDocument/2006/relationships/hyperlink" Target="mailto:nigel.may@parkfield.co.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arkfield.co.uk/e2s/h1-print.jpg" TargetMode="External"/><Relationship Id="rId11" Type="http://schemas.openxmlformats.org/officeDocument/2006/relationships/hyperlink" Target="https://www.e2s.com/system/1/product_assets/assets/000/015/745/15745/17d941e01/original/Technical_Bulletin_H1.pdf" TargetMode="External"/><Relationship Id="rId5" Type="http://schemas.openxmlformats.org/officeDocument/2006/relationships/endnotes" Target="endnotes.xml"/><Relationship Id="rId15" Type="http://schemas.openxmlformats.org/officeDocument/2006/relationships/hyperlink" Target="http://www.e2s.com" TargetMode="External"/><Relationship Id="rId10" Type="http://schemas.openxmlformats.org/officeDocument/2006/relationships/hyperlink" Target="https://www.e2s.com/products/hazardous-area/type/detectors" TargetMode="External"/><Relationship Id="rId4" Type="http://schemas.openxmlformats.org/officeDocument/2006/relationships/footnotes" Target="footnotes.xml"/><Relationship Id="rId9" Type="http://schemas.openxmlformats.org/officeDocument/2006/relationships/hyperlink" Target="https://www.e2s.com/products/hazardous-area/type/detectors" TargetMode="External"/><Relationship Id="rId14" Type="http://schemas.openxmlformats.org/officeDocument/2006/relationships/hyperlink" Target="mailto:sales@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2024-10-09T08:33:00Z</dcterms:created>
  <dcterms:modified xsi:type="dcterms:W3CDTF">2024-10-09T08:36:00Z</dcterms:modified>
</cp:coreProperties>
</file>